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534F" w:rsidRDefault="004F534F" w:rsidP="004F534F">
      <w:pPr>
        <w:pStyle w:val="a3"/>
        <w:spacing w:before="0" w:beforeAutospacing="0" w:after="0" w:afterAutospacing="0"/>
        <w:textAlignment w:val="baseline"/>
        <w:rPr>
          <w:rFonts w:ascii="Roboto-Regular" w:hAnsi="Roboto-Regular"/>
          <w:color w:val="2D2F32"/>
        </w:rPr>
      </w:pPr>
      <w:r>
        <w:rPr>
          <w:rFonts w:ascii="Roboto-Regular" w:hAnsi="Roboto-Regular"/>
          <w:color w:val="2D2F32"/>
        </w:rPr>
        <w:t>МФЦ Санкт</w:t>
      </w:r>
      <w:r>
        <w:rPr>
          <w:rFonts w:ascii="Roboto-Regular" w:hAnsi="Roboto-Regular"/>
          <w:color w:val="2D2F32"/>
        </w:rPr>
        <w:noBreakHyphen/>
        <w:t>Петербурга теперь доступны в мессенджере MAX</w:t>
      </w:r>
      <w:r>
        <w:rPr>
          <w:rFonts w:ascii="Roboto-Regular" w:hAnsi="Roboto-Regular"/>
          <w:color w:val="2D2F32"/>
        </w:rPr>
        <w:br/>
        <w:t>Жители Санкт</w:t>
      </w:r>
      <w:r>
        <w:rPr>
          <w:rFonts w:ascii="Roboto-Regular" w:hAnsi="Roboto-Regular"/>
          <w:color w:val="2D2F32"/>
        </w:rPr>
        <w:noBreakHyphen/>
        <w:t>Петербурга могут получить доступ к услугам МФЦ через национальный мессенджер MAX. Для этого запущены два цифровых сервиса: официальный канал МФЦ в MAX;</w:t>
      </w:r>
      <w:r>
        <w:rPr>
          <w:rFonts w:ascii="Roboto-Regular" w:hAnsi="Roboto-Regular"/>
          <w:color w:val="2D2F32"/>
        </w:rPr>
        <w:br/>
        <w:t>чат</w:t>
      </w:r>
      <w:r>
        <w:rPr>
          <w:rFonts w:ascii="Roboto-Regular" w:hAnsi="Roboto-Regular"/>
          <w:color w:val="2D2F32"/>
        </w:rPr>
        <w:noBreakHyphen/>
        <w:t>бот МФЦ в MAX.</w:t>
      </w:r>
    </w:p>
    <w:p w:rsidR="004F534F" w:rsidRDefault="004F534F" w:rsidP="004F534F">
      <w:pPr>
        <w:pStyle w:val="a3"/>
        <w:spacing w:before="0" w:beforeAutospacing="0" w:after="0" w:afterAutospacing="0"/>
        <w:textAlignment w:val="baseline"/>
        <w:rPr>
          <w:rFonts w:ascii="Roboto-Regular" w:hAnsi="Roboto-Regular"/>
          <w:color w:val="2D2F32"/>
        </w:rPr>
      </w:pPr>
      <w:r>
        <w:rPr>
          <w:rFonts w:ascii="Roboto-Regular" w:hAnsi="Roboto-Regular"/>
          <w:color w:val="2D2F32"/>
        </w:rPr>
        <w:t>Что можно сделать с помощью чат</w:t>
      </w:r>
      <w:r>
        <w:rPr>
          <w:rFonts w:ascii="Roboto-Regular" w:hAnsi="Roboto-Regular"/>
          <w:color w:val="2D2F32"/>
        </w:rPr>
        <w:noBreakHyphen/>
        <w:t>бота МФЦ:</w:t>
      </w:r>
      <w:r>
        <w:rPr>
          <w:rFonts w:ascii="Roboto-Regular" w:hAnsi="Roboto-Regular"/>
          <w:color w:val="2D2F32"/>
        </w:rPr>
        <w:br/>
        <w:t>- найти ближайшее отделение МФЦ;</w:t>
      </w:r>
      <w:r>
        <w:rPr>
          <w:rFonts w:ascii="Roboto-Regular" w:hAnsi="Roboto-Regular"/>
          <w:color w:val="2D2F32"/>
        </w:rPr>
        <w:br/>
        <w:t>- узнать перечень доступных государственных услуг;</w:t>
      </w:r>
      <w:r>
        <w:rPr>
          <w:rFonts w:ascii="Roboto-Regular" w:hAnsi="Roboto-Regular"/>
          <w:color w:val="2D2F32"/>
        </w:rPr>
        <w:br/>
        <w:t>- проверить статус заявления (достаточно отправить номер документа);</w:t>
      </w:r>
      <w:r>
        <w:rPr>
          <w:rFonts w:ascii="Roboto-Regular" w:hAnsi="Roboto-Regular"/>
          <w:color w:val="2D2F32"/>
        </w:rPr>
        <w:br/>
        <w:t>- записаться на приём в МФЦ, а также отредактировать или отменить запись;</w:t>
      </w:r>
      <w:r>
        <w:rPr>
          <w:rFonts w:ascii="Roboto-Regular" w:hAnsi="Roboto-Regular"/>
          <w:color w:val="2D2F32"/>
        </w:rPr>
        <w:br/>
        <w:t>- оценить качество обслуживания в офисах «Мои документы»;</w:t>
      </w:r>
      <w:r>
        <w:rPr>
          <w:rFonts w:ascii="Roboto-Regular" w:hAnsi="Roboto-Regular"/>
          <w:color w:val="2D2F32"/>
        </w:rPr>
        <w:br/>
        <w:t>- предложить идеи по улучшению работы виртуального помощника.</w:t>
      </w:r>
    </w:p>
    <w:p w:rsidR="004F534F" w:rsidRDefault="004F534F" w:rsidP="004F534F">
      <w:pPr>
        <w:pStyle w:val="a3"/>
        <w:spacing w:before="0" w:beforeAutospacing="0" w:after="0" w:afterAutospacing="0"/>
        <w:textAlignment w:val="baseline"/>
        <w:rPr>
          <w:rFonts w:ascii="Roboto-Regular" w:hAnsi="Roboto-Regular"/>
          <w:color w:val="2D2F32"/>
        </w:rPr>
      </w:pPr>
      <w:r>
        <w:rPr>
          <w:rFonts w:ascii="Roboto-Regular" w:hAnsi="Roboto-Regular"/>
          <w:color w:val="2D2F32"/>
        </w:rPr>
        <w:t>Как подключиться:</w:t>
      </w:r>
      <w:r>
        <w:rPr>
          <w:rFonts w:ascii="Roboto-Regular" w:hAnsi="Roboto-Regular"/>
          <w:color w:val="2D2F32"/>
        </w:rPr>
        <w:br/>
        <w:t>Установите мессенджер MAX.</w:t>
      </w:r>
      <w:r>
        <w:rPr>
          <w:rFonts w:ascii="Roboto-Regular" w:hAnsi="Roboto-Regular"/>
          <w:color w:val="2D2F32"/>
        </w:rPr>
        <w:br/>
        <w:t>В поиске мессенджера введите</w:t>
      </w:r>
      <w:r>
        <w:rPr>
          <w:rFonts w:ascii="Roboto-Regular" w:hAnsi="Roboto-Regular"/>
          <w:color w:val="2D2F32"/>
        </w:rPr>
        <w:br/>
        <w:t>название чат</w:t>
      </w:r>
      <w:r>
        <w:rPr>
          <w:rFonts w:ascii="Roboto-Regular" w:hAnsi="Roboto-Regular"/>
          <w:color w:val="2D2F32"/>
        </w:rPr>
        <w:noBreakHyphen/>
        <w:t xml:space="preserve">бота: </w:t>
      </w:r>
      <w:proofErr w:type="spellStart"/>
      <w:r>
        <w:rPr>
          <w:rFonts w:ascii="Roboto-Regular" w:hAnsi="Roboto-Regular"/>
          <w:color w:val="2D2F32"/>
        </w:rPr>
        <w:t>spb_mfc_bot</w:t>
      </w:r>
      <w:proofErr w:type="spellEnd"/>
      <w:r>
        <w:rPr>
          <w:rFonts w:ascii="Roboto-Regular" w:hAnsi="Roboto-Regular"/>
          <w:color w:val="2D2F32"/>
        </w:rPr>
        <w:t>.</w:t>
      </w:r>
      <w:r>
        <w:rPr>
          <w:rFonts w:ascii="Roboto-Regular" w:hAnsi="Roboto-Regular"/>
          <w:color w:val="2D2F32"/>
        </w:rPr>
        <w:br/>
        <w:t>Начните общение с цифровым ассистентом.</w:t>
      </w:r>
    </w:p>
    <w:p w:rsidR="004F534F" w:rsidRDefault="004F534F" w:rsidP="004F534F">
      <w:pPr>
        <w:pStyle w:val="a3"/>
        <w:spacing w:before="0" w:beforeAutospacing="0" w:after="0" w:afterAutospacing="0"/>
        <w:textAlignment w:val="baseline"/>
        <w:rPr>
          <w:rFonts w:ascii="Roboto-Regular" w:hAnsi="Roboto-Regular"/>
          <w:color w:val="2D2F32"/>
        </w:rPr>
      </w:pPr>
      <w:r>
        <w:rPr>
          <w:rFonts w:ascii="Roboto-Regular" w:hAnsi="Roboto-Regular"/>
          <w:color w:val="2D2F32"/>
        </w:rPr>
        <w:t>Чат</w:t>
      </w:r>
      <w:r>
        <w:rPr>
          <w:rFonts w:ascii="Roboto-Regular" w:hAnsi="Roboto-Regular"/>
          <w:color w:val="2D2F32"/>
        </w:rPr>
        <w:noBreakHyphen/>
        <w:t>бот верифицирован платформой — он отмечен специальным знаком безопасности (галочкой на синем фоне).</w:t>
      </w:r>
    </w:p>
    <w:p w:rsidR="004F534F" w:rsidRDefault="004F534F" w:rsidP="004F534F">
      <w:pPr>
        <w:pStyle w:val="a3"/>
        <w:spacing w:before="0" w:beforeAutospacing="0" w:after="0" w:afterAutospacing="0"/>
        <w:textAlignment w:val="baseline"/>
        <w:rPr>
          <w:rFonts w:ascii="Roboto-Regular" w:hAnsi="Roboto-Regular"/>
          <w:color w:val="2D2F32"/>
        </w:rPr>
      </w:pPr>
      <w:r>
        <w:rPr>
          <w:rFonts w:ascii="Roboto-Regular" w:hAnsi="Roboto-Regular"/>
          <w:color w:val="2D2F32"/>
        </w:rPr>
        <w:t>Переход в цифровую среду делает взаимодействие с МФЦ ещё удобнее: теперь получить нужную информацию и управлять записями можно в пару кликов, не выходя из мессенджера.</w:t>
      </w:r>
    </w:p>
    <w:p w:rsidR="004F534F" w:rsidRDefault="004F534F" w:rsidP="004F534F">
      <w:pPr>
        <w:pStyle w:val="a3"/>
        <w:spacing w:before="0" w:beforeAutospacing="0" w:after="0" w:afterAutospacing="0"/>
        <w:textAlignment w:val="baseline"/>
        <w:rPr>
          <w:rFonts w:ascii="Roboto-Regular" w:hAnsi="Roboto-Regular"/>
          <w:color w:val="2D2F32"/>
        </w:rPr>
      </w:pPr>
      <w:r>
        <w:rPr>
          <w:rStyle w:val="a4"/>
          <w:rFonts w:ascii="Roboto-Regular" w:hAnsi="Roboto-Regular"/>
          <w:color w:val="2D2F32"/>
        </w:rPr>
        <w:t>Другие ресурсы, реализованные на платформе МАХ</w:t>
      </w:r>
    </w:p>
    <w:p w:rsidR="00F53FAF" w:rsidRDefault="00F53FAF" w:rsidP="00F53FAF">
      <w:pPr>
        <w:pStyle w:val="a3"/>
        <w:spacing w:before="0" w:beforeAutospacing="0" w:after="0" w:afterAutospacing="0"/>
        <w:textAlignment w:val="baseline"/>
        <w:rPr>
          <w:rFonts w:ascii="Roboto-Regular" w:hAnsi="Roboto-Regular"/>
          <w:color w:val="2D2F32"/>
        </w:rPr>
      </w:pPr>
      <w:r>
        <w:rPr>
          <w:rStyle w:val="a4"/>
          <w:rFonts w:ascii="Roboto-Regular" w:hAnsi="Roboto-Regular"/>
          <w:color w:val="2D2F32"/>
        </w:rPr>
        <w:t>Другие ресурсы, реализованные на платформе МАХ</w:t>
      </w:r>
    </w:p>
    <w:p w:rsidR="00F53FAF" w:rsidRDefault="00F53FAF" w:rsidP="00F53FAF">
      <w:pPr>
        <w:pStyle w:val="a3"/>
        <w:numPr>
          <w:ilvl w:val="0"/>
          <w:numId w:val="3"/>
        </w:numPr>
        <w:spacing w:before="0" w:beforeAutospacing="0" w:after="0" w:afterAutospacing="0"/>
        <w:ind w:left="0"/>
        <w:textAlignment w:val="baseline"/>
        <w:rPr>
          <w:rFonts w:ascii="Roboto-Regular" w:hAnsi="Roboto-Regular"/>
          <w:color w:val="2D2F32"/>
        </w:rPr>
      </w:pPr>
      <w:r>
        <w:rPr>
          <w:rFonts w:ascii="Roboto-Regular" w:hAnsi="Roboto-Regular"/>
          <w:color w:val="2D2F32"/>
        </w:rPr>
        <w:t>Официальный канал «МФЦ Санкт-Петербурга» - </w:t>
      </w:r>
      <w:hyperlink r:id="rId5" w:history="1">
        <w:r>
          <w:rPr>
            <w:rStyle w:val="a5"/>
            <w:rFonts w:ascii="Roboto-Regular" w:hAnsi="Roboto-Regular"/>
            <w:bdr w:val="none" w:sz="0" w:space="0" w:color="auto" w:frame="1"/>
          </w:rPr>
          <w:t>https://max.ru/spbgkumfc</w:t>
        </w:r>
      </w:hyperlink>
    </w:p>
    <w:p w:rsidR="00F53FAF" w:rsidRDefault="00F53FAF" w:rsidP="00F53FAF">
      <w:pPr>
        <w:pStyle w:val="a3"/>
        <w:numPr>
          <w:ilvl w:val="0"/>
          <w:numId w:val="3"/>
        </w:numPr>
        <w:spacing w:before="0" w:beforeAutospacing="0" w:after="0" w:afterAutospacing="0"/>
        <w:ind w:left="0"/>
        <w:textAlignment w:val="baseline"/>
        <w:rPr>
          <w:rFonts w:ascii="Roboto-Regular" w:hAnsi="Roboto-Regular"/>
          <w:color w:val="2D2F32"/>
        </w:rPr>
      </w:pPr>
      <w:r>
        <w:rPr>
          <w:rFonts w:ascii="Roboto-Regular" w:hAnsi="Roboto-Regular"/>
          <w:color w:val="2D2F32"/>
        </w:rPr>
        <w:t>Чат-бот МФЦ Санкт-Петербурга: </w:t>
      </w:r>
      <w:hyperlink r:id="rId6" w:history="1">
        <w:r>
          <w:rPr>
            <w:rStyle w:val="a5"/>
            <w:rFonts w:ascii="Roboto-Regular" w:hAnsi="Roboto-Regular"/>
            <w:bdr w:val="none" w:sz="0" w:space="0" w:color="auto" w:frame="1"/>
          </w:rPr>
          <w:t>https://max.ru/spb_mfc_bot</w:t>
        </w:r>
      </w:hyperlink>
    </w:p>
    <w:p w:rsidR="00F53FAF" w:rsidRDefault="00F53FAF" w:rsidP="00F53FAF">
      <w:pPr>
        <w:pStyle w:val="a3"/>
        <w:spacing w:before="0" w:beforeAutospacing="0" w:after="0" w:afterAutospacing="0"/>
        <w:textAlignment w:val="baseline"/>
        <w:rPr>
          <w:rFonts w:ascii="Roboto-Regular" w:hAnsi="Roboto-Regular"/>
          <w:color w:val="2D2F32"/>
        </w:rPr>
      </w:pPr>
      <w:r>
        <w:rPr>
          <w:rFonts w:ascii="Roboto-Regular" w:hAnsi="Roboto-Regular"/>
          <w:color w:val="2D2F32"/>
        </w:rPr>
        <w:t> </w:t>
      </w:r>
    </w:p>
    <w:p w:rsidR="007F2F56" w:rsidRDefault="007F2F56" w:rsidP="00F53FAF">
      <w:pPr>
        <w:pStyle w:val="a3"/>
        <w:spacing w:before="0" w:beforeAutospacing="0" w:after="0" w:afterAutospacing="0"/>
        <w:textAlignment w:val="baseline"/>
      </w:pPr>
      <w:bookmarkStart w:id="0" w:name="_GoBack"/>
      <w:bookmarkEnd w:id="0"/>
    </w:p>
    <w:sectPr w:rsidR="007F2F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-Regular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7D233D"/>
    <w:multiLevelType w:val="multilevel"/>
    <w:tmpl w:val="3B768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382A18"/>
    <w:multiLevelType w:val="multilevel"/>
    <w:tmpl w:val="11B6F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B8E6EDE"/>
    <w:multiLevelType w:val="multilevel"/>
    <w:tmpl w:val="12467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34F"/>
    <w:rsid w:val="004F534F"/>
    <w:rsid w:val="007F2F56"/>
    <w:rsid w:val="00F5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790BF"/>
  <w15:chartTrackingRefBased/>
  <w15:docId w15:val="{8C64F50D-2E0E-4871-8680-3C5E1F225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F53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F534F"/>
    <w:rPr>
      <w:b/>
      <w:bCs/>
    </w:rPr>
  </w:style>
  <w:style w:type="character" w:styleId="a5">
    <w:name w:val="Hyperlink"/>
    <w:basedOn w:val="a0"/>
    <w:uiPriority w:val="99"/>
    <w:semiHidden/>
    <w:unhideWhenUsed/>
    <w:rsid w:val="004F53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917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x.ru/spb_mfc_bot" TargetMode="External"/><Relationship Id="rId5" Type="http://schemas.openxmlformats.org/officeDocument/2006/relationships/hyperlink" Target="https://max.ru/spbgkumf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DS1</dc:creator>
  <cp:keywords/>
  <dc:description/>
  <cp:lastModifiedBy>DS1</cp:lastModifiedBy>
  <cp:revision>2</cp:revision>
  <dcterms:created xsi:type="dcterms:W3CDTF">2025-12-15T07:22:00Z</dcterms:created>
  <dcterms:modified xsi:type="dcterms:W3CDTF">2025-12-15T07:30:00Z</dcterms:modified>
</cp:coreProperties>
</file>